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651" w:rsidRPr="00E14675" w:rsidRDefault="00BC045A">
      <w:pPr>
        <w:rPr>
          <w:rFonts w:ascii="Simplified Arabic" w:hAnsi="Simplified Arabic" w:cs="Simplified Arabic"/>
          <w:sz w:val="28"/>
          <w:szCs w:val="28"/>
          <w:rtl/>
          <w:lang w:bidi="ar-EG"/>
        </w:rPr>
      </w:pPr>
      <w:r w:rsidRPr="00E14675">
        <w:rPr>
          <w:rFonts w:ascii="Simplified Arabic" w:hAnsi="Simplified Arabic" w:cs="Simplified Arabic"/>
          <w:sz w:val="28"/>
          <w:szCs w:val="28"/>
          <w:rtl/>
          <w:lang w:bidi="ar-EG"/>
        </w:rPr>
        <w:t xml:space="preserve">سبك </w:t>
      </w:r>
      <w:proofErr w:type="spellStart"/>
      <w:r w:rsidRPr="00E14675">
        <w:rPr>
          <w:rFonts w:ascii="Simplified Arabic" w:hAnsi="Simplified Arabic" w:cs="Simplified Arabic"/>
          <w:sz w:val="28"/>
          <w:szCs w:val="28"/>
          <w:rtl/>
          <w:lang w:bidi="ar-EG"/>
        </w:rPr>
        <w:t>شناسي</w:t>
      </w:r>
      <w:proofErr w:type="spellEnd"/>
      <w:r w:rsidRPr="00E14675">
        <w:rPr>
          <w:rFonts w:ascii="Simplified Arabic" w:hAnsi="Simplified Arabic" w:cs="Simplified Arabic"/>
          <w:sz w:val="28"/>
          <w:szCs w:val="28"/>
          <w:rtl/>
          <w:lang w:bidi="ar-EG"/>
        </w:rPr>
        <w:t xml:space="preserve"> نثر (سيروس </w:t>
      </w:r>
      <w:proofErr w:type="spellStart"/>
      <w:r w:rsidRPr="00E14675">
        <w:rPr>
          <w:rFonts w:ascii="Simplified Arabic" w:hAnsi="Simplified Arabic" w:cs="Simplified Arabic"/>
          <w:sz w:val="28"/>
          <w:szCs w:val="28"/>
          <w:rtl/>
          <w:lang w:bidi="ar-EG"/>
        </w:rPr>
        <w:t>شميسا</w:t>
      </w:r>
      <w:proofErr w:type="spellEnd"/>
      <w:r w:rsidRPr="00E14675">
        <w:rPr>
          <w:rFonts w:ascii="Simplified Arabic" w:hAnsi="Simplified Arabic" w:cs="Simplified Arabic"/>
          <w:sz w:val="28"/>
          <w:szCs w:val="28"/>
          <w:rtl/>
          <w:lang w:bidi="ar-EG"/>
        </w:rPr>
        <w:t>)</w:t>
      </w:r>
    </w:p>
    <w:p w:rsidR="00BC045A" w:rsidRPr="00E14675" w:rsidRDefault="00BC045A">
      <w:pPr>
        <w:rPr>
          <w:rFonts w:ascii="Simplified Arabic" w:hAnsi="Simplified Arabic" w:cs="Simplified Arabic"/>
          <w:b/>
          <w:bCs/>
          <w:sz w:val="28"/>
          <w:szCs w:val="28"/>
          <w:rtl/>
          <w:lang w:bidi="ar-EG"/>
        </w:rPr>
      </w:pPr>
      <w:r w:rsidRPr="00E14675">
        <w:rPr>
          <w:rFonts w:ascii="Simplified Arabic" w:hAnsi="Simplified Arabic" w:cs="Simplified Arabic" w:hint="cs"/>
          <w:b/>
          <w:bCs/>
          <w:sz w:val="28"/>
          <w:szCs w:val="28"/>
          <w:rtl/>
          <w:lang w:bidi="ar-EG"/>
        </w:rPr>
        <w:t>الفصل الثاني : النثر المرسل :</w:t>
      </w:r>
    </w:p>
    <w:p w:rsidR="00BC045A" w:rsidRPr="00E14675" w:rsidRDefault="00BC045A">
      <w:pPr>
        <w:rPr>
          <w:rFonts w:ascii="Simplified Arabic" w:hAnsi="Simplified Arabic" w:cs="Simplified Arabic"/>
          <w:sz w:val="28"/>
          <w:szCs w:val="28"/>
          <w:rtl/>
          <w:lang w:bidi="ar-EG"/>
        </w:rPr>
      </w:pPr>
      <w:r w:rsidRPr="00E14675">
        <w:rPr>
          <w:rFonts w:ascii="Simplified Arabic" w:hAnsi="Simplified Arabic" w:cs="Simplified Arabic" w:hint="cs"/>
          <w:sz w:val="28"/>
          <w:szCs w:val="28"/>
          <w:rtl/>
          <w:lang w:bidi="ar-EG"/>
        </w:rPr>
        <w:t xml:space="preserve">مرسل اسم مفعول من إرسال بمعنى تخليص وتحرير. يعني نثر بلا تكلف وغير مقيد بالصنائع الأدبية وفنون تزيين الكلام. بمعنى النثر والكلام المستقيم والمباشر والحر. في الحقيقة النثر المرسل هو صورة مكتوبة للغة الحديث بدون العناية بالفنون الأدبية. لم يكن لكتّاب هذه الفترة أي نموذج في النثر الدري ولذا كانوا يكتبون بتصرف الذوق المبني على لغة الحديث والكلمات المتداولة حيث لم يكونوا حتى الآن قد أصابهم بلاء التصرف والمجاز؛ ربما نعتبره خواطر من نثر اللغة </w:t>
      </w:r>
      <w:proofErr w:type="spellStart"/>
      <w:r w:rsidRPr="00E14675">
        <w:rPr>
          <w:rFonts w:ascii="Simplified Arabic" w:hAnsi="Simplified Arabic" w:cs="Simplified Arabic" w:hint="cs"/>
          <w:sz w:val="28"/>
          <w:szCs w:val="28"/>
          <w:rtl/>
          <w:lang w:bidi="ar-EG"/>
        </w:rPr>
        <w:t>البهلوية</w:t>
      </w:r>
      <w:proofErr w:type="spellEnd"/>
      <w:r w:rsidRPr="00E14675">
        <w:rPr>
          <w:rFonts w:ascii="Simplified Arabic" w:hAnsi="Simplified Arabic" w:cs="Simplified Arabic" w:hint="cs"/>
          <w:sz w:val="28"/>
          <w:szCs w:val="28"/>
          <w:rtl/>
          <w:lang w:bidi="ar-EG"/>
        </w:rPr>
        <w:t xml:space="preserve"> (كانت تس</w:t>
      </w:r>
      <w:r w:rsidR="00C254BB" w:rsidRPr="00E14675">
        <w:rPr>
          <w:rFonts w:ascii="Simplified Arabic" w:hAnsi="Simplified Arabic" w:cs="Simplified Arabic" w:hint="cs"/>
          <w:sz w:val="28"/>
          <w:szCs w:val="28"/>
          <w:rtl/>
          <w:lang w:bidi="ar-EG"/>
        </w:rPr>
        <w:t>تخ</w:t>
      </w:r>
      <w:r w:rsidRPr="00E14675">
        <w:rPr>
          <w:rFonts w:ascii="Simplified Arabic" w:hAnsi="Simplified Arabic" w:cs="Simplified Arabic" w:hint="cs"/>
          <w:sz w:val="28"/>
          <w:szCs w:val="28"/>
          <w:rtl/>
          <w:lang w:bidi="ar-EG"/>
        </w:rPr>
        <w:t xml:space="preserve">دم حتى الآن في الكتب والمراسلات </w:t>
      </w:r>
      <w:r w:rsidR="00C254BB" w:rsidRPr="00E14675">
        <w:rPr>
          <w:rFonts w:ascii="Simplified Arabic" w:hAnsi="Simplified Arabic" w:cs="Simplified Arabic" w:hint="cs"/>
          <w:sz w:val="28"/>
          <w:szCs w:val="28"/>
          <w:rtl/>
          <w:lang w:bidi="ar-EG"/>
        </w:rPr>
        <w:t xml:space="preserve">بشكل قليل) نموذجا لهم. بهذا الشكل أهتموا </w:t>
      </w:r>
      <w:r w:rsidR="00E14675" w:rsidRPr="00E14675">
        <w:rPr>
          <w:rFonts w:ascii="Simplified Arabic" w:hAnsi="Simplified Arabic" w:cs="Simplified Arabic" w:hint="cs"/>
          <w:sz w:val="28"/>
          <w:szCs w:val="28"/>
          <w:rtl/>
          <w:lang w:bidi="ar-EG"/>
        </w:rPr>
        <w:t>بمسائل مثل تكرار الكلمة والعبارة، قصر الجملة، عدم الاهتمام بالسجع والموازنة.</w:t>
      </w:r>
    </w:p>
    <w:p w:rsidR="00E14675" w:rsidRPr="00E14675" w:rsidRDefault="00E14675">
      <w:pPr>
        <w:rPr>
          <w:rFonts w:ascii="Simplified Arabic" w:hAnsi="Simplified Arabic" w:cs="Simplified Arabic"/>
          <w:sz w:val="28"/>
          <w:szCs w:val="28"/>
          <w:rtl/>
          <w:lang w:bidi="ar-EG"/>
        </w:rPr>
      </w:pPr>
      <w:r w:rsidRPr="00E14675">
        <w:rPr>
          <w:rFonts w:ascii="Simplified Arabic" w:hAnsi="Simplified Arabic" w:cs="Simplified Arabic" w:hint="cs"/>
          <w:sz w:val="28"/>
          <w:szCs w:val="28"/>
          <w:rtl/>
          <w:lang w:bidi="ar-EG"/>
        </w:rPr>
        <w:t>ليس لدينا في النثر المرسل أثر أدبي محض ( حيث في الغالب الأدبي مرافق للتوسع والتصرف في اللغة) ويظهر أول أثر أدبي محض في النثر الفني (كليلة ودمنة).</w:t>
      </w:r>
    </w:p>
    <w:p w:rsidR="001C0FD7" w:rsidRDefault="00E14675" w:rsidP="001C0FD7">
      <w:pPr>
        <w:rPr>
          <w:rFonts w:ascii="Simplified Arabic" w:hAnsi="Simplified Arabic" w:cs="Simplified Arabic"/>
          <w:sz w:val="28"/>
          <w:szCs w:val="28"/>
          <w:rtl/>
          <w:lang w:bidi="ar-EG"/>
        </w:rPr>
      </w:pPr>
      <w:r w:rsidRPr="00E14675">
        <w:rPr>
          <w:rFonts w:ascii="Simplified Arabic" w:hAnsi="Simplified Arabic" w:cs="Simplified Arabic" w:hint="cs"/>
          <w:sz w:val="28"/>
          <w:szCs w:val="28"/>
          <w:rtl/>
          <w:lang w:bidi="ar-EG"/>
        </w:rPr>
        <w:t>يمكن القول للنثر المرسل نثر الأسلوب الخراساني (على اعتبار أن أول الكتاب كانوا من خراسان وكانوا يكتبون بلهجتهم الأم) ونثر بلعمي (</w:t>
      </w:r>
      <w:r>
        <w:rPr>
          <w:rFonts w:ascii="Simplified Arabic" w:hAnsi="Simplified Arabic" w:cs="Simplified Arabic" w:hint="cs"/>
          <w:sz w:val="28"/>
          <w:szCs w:val="28"/>
          <w:rtl/>
          <w:lang w:bidi="ar-EG"/>
        </w:rPr>
        <w:t xml:space="preserve"> باعتبار أن بلعمي </w:t>
      </w:r>
      <w:r w:rsidR="00370C14">
        <w:rPr>
          <w:rFonts w:ascii="Simplified Arabic" w:hAnsi="Simplified Arabic" w:cs="Simplified Arabic" w:hint="cs"/>
          <w:sz w:val="28"/>
          <w:szCs w:val="28"/>
          <w:rtl/>
          <w:lang w:bidi="ar-EG"/>
        </w:rPr>
        <w:t>هو أول وأ</w:t>
      </w:r>
      <w:r w:rsidR="001C0FD7">
        <w:rPr>
          <w:rFonts w:ascii="Simplified Arabic" w:hAnsi="Simplified Arabic" w:cs="Simplified Arabic" w:hint="cs"/>
          <w:sz w:val="28"/>
          <w:szCs w:val="28"/>
          <w:rtl/>
          <w:lang w:bidi="ar-EG"/>
        </w:rPr>
        <w:t xml:space="preserve">برز </w:t>
      </w:r>
      <w:r w:rsidR="00370C14">
        <w:rPr>
          <w:rFonts w:ascii="Simplified Arabic" w:hAnsi="Simplified Arabic" w:cs="Simplified Arabic" w:hint="cs"/>
          <w:sz w:val="28"/>
          <w:szCs w:val="28"/>
          <w:rtl/>
          <w:lang w:bidi="ar-EG"/>
        </w:rPr>
        <w:t>كتّاب</w:t>
      </w:r>
      <w:r w:rsidR="001C0FD7">
        <w:rPr>
          <w:rFonts w:ascii="Simplified Arabic" w:hAnsi="Simplified Arabic" w:cs="Simplified Arabic" w:hint="cs"/>
          <w:sz w:val="28"/>
          <w:szCs w:val="28"/>
          <w:rtl/>
          <w:lang w:bidi="ar-EG"/>
        </w:rPr>
        <w:t xml:space="preserve"> </w:t>
      </w:r>
      <w:r w:rsidR="00370C14">
        <w:rPr>
          <w:rFonts w:ascii="Simplified Arabic" w:hAnsi="Simplified Arabic" w:cs="Simplified Arabic" w:hint="cs"/>
          <w:sz w:val="28"/>
          <w:szCs w:val="28"/>
          <w:rtl/>
          <w:lang w:bidi="ar-EG"/>
        </w:rPr>
        <w:t xml:space="preserve">هذا الأسلوب) </w:t>
      </w:r>
      <w:r w:rsidR="001C0FD7">
        <w:rPr>
          <w:rFonts w:ascii="Simplified Arabic" w:hAnsi="Simplified Arabic" w:cs="Simplified Arabic" w:hint="cs"/>
          <w:sz w:val="28"/>
          <w:szCs w:val="28"/>
          <w:rtl/>
          <w:lang w:bidi="ar-EG"/>
        </w:rPr>
        <w:t xml:space="preserve">يضم النثر المرسل من الناحية التاريخية فترتي السامانيين </w:t>
      </w:r>
      <w:proofErr w:type="spellStart"/>
      <w:r w:rsidR="001C0FD7">
        <w:rPr>
          <w:rFonts w:ascii="Simplified Arabic" w:hAnsi="Simplified Arabic" w:cs="Simplified Arabic" w:hint="cs"/>
          <w:sz w:val="28"/>
          <w:szCs w:val="28"/>
          <w:rtl/>
          <w:lang w:bidi="ar-EG"/>
        </w:rPr>
        <w:t>والغزنويين</w:t>
      </w:r>
      <w:proofErr w:type="spellEnd"/>
      <w:r w:rsidR="001C0FD7">
        <w:rPr>
          <w:rFonts w:ascii="Simplified Arabic" w:hAnsi="Simplified Arabic" w:cs="Simplified Arabic" w:hint="cs"/>
          <w:sz w:val="28"/>
          <w:szCs w:val="28"/>
          <w:rtl/>
          <w:lang w:bidi="ar-EG"/>
        </w:rPr>
        <w:t xml:space="preserve"> (مع تغييرات). بداية الفترة الأولى هو النصف الأول من القرن الرابع الهجري( عام 346 حيث كتبت </w:t>
      </w:r>
      <w:proofErr w:type="spellStart"/>
      <w:r w:rsidR="001C0FD7">
        <w:rPr>
          <w:rFonts w:ascii="Simplified Arabic" w:hAnsi="Simplified Arabic" w:cs="Simplified Arabic" w:hint="cs"/>
          <w:sz w:val="28"/>
          <w:szCs w:val="28"/>
          <w:rtl/>
          <w:lang w:bidi="ar-EG"/>
        </w:rPr>
        <w:t>شاهنامة</w:t>
      </w:r>
      <w:proofErr w:type="spellEnd"/>
      <w:r w:rsidR="001C0FD7">
        <w:rPr>
          <w:rFonts w:ascii="Simplified Arabic" w:hAnsi="Simplified Arabic" w:cs="Simplified Arabic" w:hint="cs"/>
          <w:sz w:val="28"/>
          <w:szCs w:val="28"/>
          <w:rtl/>
          <w:lang w:bidi="ar-EG"/>
        </w:rPr>
        <w:t xml:space="preserve"> أبو منصور) ونهايتها أواخر القرن الخامس، وبهذا الشكل فان مدة هذه الفترة تقريبا 150 عام. بالتأكيد كان النثر المرسل يقلد في الفترات التالية، لكن يرى فيه تغييرات خاصة لكل فترة.</w:t>
      </w:r>
    </w:p>
    <w:p w:rsidR="001C0FD7" w:rsidRDefault="001C0FD7" w:rsidP="001C0FD7">
      <w:pPr>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العصر الساماني :</w:t>
      </w:r>
    </w:p>
    <w:p w:rsidR="004760C5" w:rsidRDefault="001C0FD7" w:rsidP="001C0FD7">
      <w:pPr>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في هذا العصر </w:t>
      </w:r>
      <w:r w:rsidR="004760C5">
        <w:rPr>
          <w:rFonts w:ascii="Simplified Arabic" w:hAnsi="Simplified Arabic" w:cs="Simplified Arabic" w:hint="cs"/>
          <w:sz w:val="28"/>
          <w:szCs w:val="28"/>
          <w:rtl/>
          <w:lang w:bidi="ar-EG"/>
        </w:rPr>
        <w:t>بذل اهتمام كبير بالثقافة الإيرانية (الأدب ، المذهب، ركنين أساسيين لها) وتوجد أول آثار منثورة باللغة الفارسية الدرية (التي كانت في البداية لهجة شعب خراسان). نذكر هنا الأعمال النثرية الباقية عن هذه الفترة بالترتيب التاريخي :</w:t>
      </w:r>
    </w:p>
    <w:p w:rsidR="004760C5" w:rsidRPr="004760C5" w:rsidRDefault="004760C5" w:rsidP="004760C5">
      <w:pPr>
        <w:pStyle w:val="a3"/>
        <w:numPr>
          <w:ilvl w:val="0"/>
          <w:numId w:val="1"/>
        </w:numPr>
        <w:rPr>
          <w:rFonts w:ascii="Simplified Arabic" w:hAnsi="Simplified Arabic" w:cs="Simplified Arabic"/>
          <w:sz w:val="28"/>
          <w:szCs w:val="28"/>
          <w:rtl/>
          <w:lang w:bidi="ar-EG"/>
        </w:rPr>
      </w:pPr>
      <w:r w:rsidRPr="004760C5">
        <w:rPr>
          <w:rFonts w:ascii="Simplified Arabic" w:hAnsi="Simplified Arabic" w:cs="Simplified Arabic" w:hint="cs"/>
          <w:sz w:val="28"/>
          <w:szCs w:val="28"/>
          <w:rtl/>
          <w:lang w:bidi="ar-EG"/>
        </w:rPr>
        <w:t xml:space="preserve">مقدمة </w:t>
      </w:r>
      <w:proofErr w:type="spellStart"/>
      <w:r w:rsidRPr="004760C5">
        <w:rPr>
          <w:rFonts w:ascii="Simplified Arabic" w:hAnsi="Simplified Arabic" w:cs="Simplified Arabic" w:hint="cs"/>
          <w:sz w:val="28"/>
          <w:szCs w:val="28"/>
          <w:rtl/>
          <w:lang w:bidi="ar-EG"/>
        </w:rPr>
        <w:t>شاهنامة</w:t>
      </w:r>
      <w:proofErr w:type="spellEnd"/>
      <w:r w:rsidRPr="004760C5">
        <w:rPr>
          <w:rFonts w:ascii="Simplified Arabic" w:hAnsi="Simplified Arabic" w:cs="Simplified Arabic" w:hint="cs"/>
          <w:sz w:val="28"/>
          <w:szCs w:val="28"/>
          <w:rtl/>
          <w:lang w:bidi="ar-EG"/>
        </w:rPr>
        <w:t xml:space="preserve"> أبو منصور :</w:t>
      </w:r>
    </w:p>
    <w:p w:rsidR="004760C5" w:rsidRPr="004760C5" w:rsidRDefault="004760C5" w:rsidP="004760C5">
      <w:pPr>
        <w:pStyle w:val="a3"/>
        <w:numPr>
          <w:ilvl w:val="0"/>
          <w:numId w:val="1"/>
        </w:numPr>
        <w:rPr>
          <w:rFonts w:ascii="Simplified Arabic" w:hAnsi="Simplified Arabic" w:cs="Simplified Arabic"/>
          <w:sz w:val="28"/>
          <w:szCs w:val="28"/>
          <w:rtl/>
          <w:lang w:bidi="ar-EG"/>
        </w:rPr>
      </w:pPr>
      <w:r w:rsidRPr="004760C5">
        <w:rPr>
          <w:rFonts w:ascii="Simplified Arabic" w:hAnsi="Simplified Arabic" w:cs="Simplified Arabic" w:hint="cs"/>
          <w:sz w:val="28"/>
          <w:szCs w:val="28"/>
          <w:rtl/>
          <w:lang w:bidi="ar-EG"/>
        </w:rPr>
        <w:t>ترجمة تاريخ الطبري :</w:t>
      </w:r>
    </w:p>
    <w:p w:rsidR="004760C5" w:rsidRPr="004760C5" w:rsidRDefault="004760C5" w:rsidP="004760C5">
      <w:pPr>
        <w:pStyle w:val="a3"/>
        <w:numPr>
          <w:ilvl w:val="0"/>
          <w:numId w:val="1"/>
        </w:numPr>
        <w:rPr>
          <w:rFonts w:ascii="Simplified Arabic" w:hAnsi="Simplified Arabic" w:cs="Simplified Arabic"/>
          <w:sz w:val="28"/>
          <w:szCs w:val="28"/>
          <w:rtl/>
          <w:lang w:bidi="ar-EG"/>
        </w:rPr>
      </w:pPr>
      <w:r w:rsidRPr="004760C5">
        <w:rPr>
          <w:rFonts w:ascii="Simplified Arabic" w:hAnsi="Simplified Arabic" w:cs="Simplified Arabic" w:hint="cs"/>
          <w:sz w:val="28"/>
          <w:szCs w:val="28"/>
          <w:rtl/>
          <w:lang w:bidi="ar-EG"/>
        </w:rPr>
        <w:lastRenderedPageBreak/>
        <w:t>ترجمة تفسير الطبري :</w:t>
      </w:r>
    </w:p>
    <w:p w:rsidR="004760C5" w:rsidRDefault="004760C5" w:rsidP="004760C5">
      <w:pPr>
        <w:pStyle w:val="a3"/>
        <w:numPr>
          <w:ilvl w:val="0"/>
          <w:numId w:val="1"/>
        </w:numPr>
        <w:rPr>
          <w:rFonts w:ascii="Simplified Arabic" w:hAnsi="Simplified Arabic" w:cs="Simplified Arabic"/>
          <w:sz w:val="28"/>
          <w:szCs w:val="28"/>
          <w:lang w:bidi="ar-EG"/>
        </w:rPr>
      </w:pPr>
      <w:r w:rsidRPr="004760C5">
        <w:rPr>
          <w:rFonts w:ascii="Simplified Arabic" w:hAnsi="Simplified Arabic" w:cs="Simplified Arabic" w:hint="cs"/>
          <w:sz w:val="28"/>
          <w:szCs w:val="28"/>
          <w:rtl/>
          <w:lang w:bidi="ar-EG"/>
        </w:rPr>
        <w:t>هداية المتعلمين في الطب :</w:t>
      </w:r>
    </w:p>
    <w:p w:rsidR="004760C5" w:rsidRPr="004760C5" w:rsidRDefault="004760C5" w:rsidP="004760C5">
      <w:pPr>
        <w:pStyle w:val="a3"/>
        <w:numPr>
          <w:ilvl w:val="0"/>
          <w:numId w:val="1"/>
        </w:numPr>
        <w:rPr>
          <w:rFonts w:ascii="Simplified Arabic" w:hAnsi="Simplified Arabic" w:cs="Simplified Arabic"/>
          <w:sz w:val="28"/>
          <w:szCs w:val="28"/>
          <w:rtl/>
          <w:lang w:bidi="ar-EG"/>
        </w:rPr>
      </w:pPr>
      <w:r w:rsidRPr="004760C5">
        <w:rPr>
          <w:rFonts w:ascii="Simplified Arabic" w:hAnsi="Simplified Arabic" w:cs="Simplified Arabic" w:hint="cs"/>
          <w:sz w:val="28"/>
          <w:szCs w:val="28"/>
          <w:rtl/>
          <w:lang w:bidi="ar-EG"/>
        </w:rPr>
        <w:t>حدود العالم من المشرق إلى المغرب :</w:t>
      </w:r>
    </w:p>
    <w:p w:rsidR="004760C5" w:rsidRDefault="004760C5" w:rsidP="004760C5">
      <w:pPr>
        <w:pStyle w:val="a3"/>
        <w:numPr>
          <w:ilvl w:val="0"/>
          <w:numId w:val="1"/>
        </w:numPr>
        <w:rPr>
          <w:rFonts w:ascii="Simplified Arabic" w:hAnsi="Simplified Arabic" w:cs="Simplified Arabic"/>
          <w:sz w:val="28"/>
          <w:szCs w:val="28"/>
          <w:lang w:bidi="ar-EG"/>
        </w:rPr>
      </w:pPr>
      <w:r w:rsidRPr="004760C5">
        <w:rPr>
          <w:rFonts w:ascii="Simplified Arabic" w:hAnsi="Simplified Arabic" w:cs="Simplified Arabic" w:hint="cs"/>
          <w:sz w:val="28"/>
          <w:szCs w:val="28"/>
          <w:rtl/>
          <w:lang w:bidi="ar-EG"/>
        </w:rPr>
        <w:t>تفسير باك (التفسير الطاهر) :</w:t>
      </w:r>
    </w:p>
    <w:p w:rsidR="004760C5" w:rsidRDefault="004760C5" w:rsidP="004760C5">
      <w:pPr>
        <w:pStyle w:val="a3"/>
        <w:numPr>
          <w:ilvl w:val="0"/>
          <w:numId w:val="1"/>
        </w:numPr>
        <w:rPr>
          <w:rFonts w:ascii="Simplified Arabic" w:hAnsi="Simplified Arabic" w:cs="Simplified Arabic"/>
          <w:sz w:val="28"/>
          <w:szCs w:val="28"/>
          <w:lang w:bidi="ar-EG"/>
        </w:rPr>
      </w:pPr>
      <w:r w:rsidRPr="004760C5">
        <w:rPr>
          <w:rFonts w:ascii="Simplified Arabic" w:hAnsi="Simplified Arabic" w:cs="Simplified Arabic" w:hint="cs"/>
          <w:sz w:val="28"/>
          <w:szCs w:val="28"/>
          <w:rtl/>
          <w:lang w:bidi="ar-EG"/>
        </w:rPr>
        <w:t>الأبنية عن حقائق الأدوية :</w:t>
      </w:r>
    </w:p>
    <w:p w:rsidR="00E14675" w:rsidRDefault="004760C5" w:rsidP="004760C5">
      <w:pPr>
        <w:pStyle w:val="a3"/>
        <w:numPr>
          <w:ilvl w:val="0"/>
          <w:numId w:val="1"/>
        </w:numPr>
        <w:rPr>
          <w:rFonts w:ascii="Simplified Arabic" w:hAnsi="Simplified Arabic" w:cs="Simplified Arabic" w:hint="cs"/>
          <w:sz w:val="28"/>
          <w:szCs w:val="28"/>
          <w:lang w:bidi="ar-EG"/>
        </w:rPr>
      </w:pPr>
      <w:r w:rsidRPr="004760C5">
        <w:rPr>
          <w:rFonts w:ascii="Simplified Arabic" w:hAnsi="Simplified Arabic" w:cs="Simplified Arabic" w:hint="cs"/>
          <w:sz w:val="28"/>
          <w:szCs w:val="28"/>
          <w:rtl/>
          <w:lang w:bidi="ar-EG"/>
        </w:rPr>
        <w:t xml:space="preserve">تفسير </w:t>
      </w:r>
      <w:r w:rsidR="003C3C21">
        <w:rPr>
          <w:rFonts w:ascii="Simplified Arabic" w:hAnsi="Simplified Arabic" w:cs="Simplified Arabic" w:hint="cs"/>
          <w:sz w:val="28"/>
          <w:szCs w:val="28"/>
          <w:rtl/>
          <w:lang w:bidi="ar-EG"/>
        </w:rPr>
        <w:t>ك</w:t>
      </w:r>
      <w:r w:rsidR="003C3C21" w:rsidRPr="004760C5">
        <w:rPr>
          <w:rFonts w:ascii="Simplified Arabic" w:hAnsi="Simplified Arabic" w:cs="Simplified Arabic" w:hint="cs"/>
          <w:sz w:val="28"/>
          <w:szCs w:val="28"/>
          <w:rtl/>
          <w:lang w:bidi="ar-EG"/>
        </w:rPr>
        <w:t>مبريج</w:t>
      </w:r>
      <w:r w:rsidRPr="004760C5">
        <w:rPr>
          <w:rFonts w:ascii="Simplified Arabic" w:hAnsi="Simplified Arabic" w:cs="Simplified Arabic" w:hint="cs"/>
          <w:sz w:val="28"/>
          <w:szCs w:val="28"/>
          <w:rtl/>
          <w:lang w:bidi="ar-EG"/>
        </w:rPr>
        <w:t xml:space="preserve"> :</w:t>
      </w:r>
      <w:r w:rsidR="001C0FD7" w:rsidRPr="004760C5">
        <w:rPr>
          <w:rFonts w:ascii="Simplified Arabic" w:hAnsi="Simplified Arabic" w:cs="Simplified Arabic" w:hint="cs"/>
          <w:sz w:val="28"/>
          <w:szCs w:val="28"/>
          <w:rtl/>
          <w:lang w:bidi="ar-EG"/>
        </w:rPr>
        <w:t xml:space="preserve"> </w:t>
      </w:r>
      <w:r w:rsidR="00370C14" w:rsidRPr="004760C5">
        <w:rPr>
          <w:rFonts w:ascii="Simplified Arabic" w:hAnsi="Simplified Arabic" w:cs="Simplified Arabic" w:hint="cs"/>
          <w:sz w:val="28"/>
          <w:szCs w:val="28"/>
          <w:rtl/>
          <w:lang w:bidi="ar-EG"/>
        </w:rPr>
        <w:t xml:space="preserve"> </w:t>
      </w:r>
    </w:p>
    <w:p w:rsidR="007B3F6D" w:rsidRPr="00207351" w:rsidRDefault="007B3F6D" w:rsidP="007B3F6D">
      <w:pPr>
        <w:rPr>
          <w:rFonts w:ascii="Simplified Arabic" w:hAnsi="Simplified Arabic" w:cs="Simplified Arabic" w:hint="cs"/>
          <w:b/>
          <w:bCs/>
          <w:sz w:val="28"/>
          <w:szCs w:val="28"/>
          <w:rtl/>
          <w:lang w:bidi="ar-EG"/>
        </w:rPr>
      </w:pPr>
      <w:r w:rsidRPr="00207351">
        <w:rPr>
          <w:rFonts w:ascii="Simplified Arabic" w:hAnsi="Simplified Arabic" w:cs="Simplified Arabic" w:hint="cs"/>
          <w:b/>
          <w:bCs/>
          <w:sz w:val="28"/>
          <w:szCs w:val="28"/>
          <w:rtl/>
          <w:lang w:bidi="ar-EG"/>
        </w:rPr>
        <w:t>خصائص النثر المرسل :</w:t>
      </w:r>
    </w:p>
    <w:p w:rsidR="008E5AD5" w:rsidRDefault="007B3F6D" w:rsidP="007B3F6D">
      <w:pPr>
        <w:rPr>
          <w:rFonts w:ascii="Simplified Arabic" w:hAnsi="Simplified Arabic" w:cs="Simplified Arabic" w:hint="cs"/>
          <w:sz w:val="28"/>
          <w:szCs w:val="28"/>
          <w:rtl/>
          <w:lang w:bidi="ar-EG"/>
        </w:rPr>
      </w:pPr>
      <w:r>
        <w:rPr>
          <w:rFonts w:ascii="Simplified Arabic" w:hAnsi="Simplified Arabic" w:cs="Simplified Arabic" w:hint="cs"/>
          <w:sz w:val="28"/>
          <w:szCs w:val="28"/>
          <w:rtl/>
          <w:lang w:bidi="ar-EG"/>
        </w:rPr>
        <w:t>يمكن القول أن النثر المرسل هو النثر السهل الواضح المبني على الجمل القصيرة والكلمات الفارسية والخالي من الألفاظ العربية والألفاظ المهجورة. ويمكن الحديث عن خصائص هذا النثرية لهذا العصر من خلال كتابي "</w:t>
      </w:r>
      <w:r w:rsidR="008E5AD5">
        <w:rPr>
          <w:rFonts w:ascii="Simplified Arabic" w:hAnsi="Simplified Arabic" w:cs="Simplified Arabic" w:hint="cs"/>
          <w:sz w:val="28"/>
          <w:szCs w:val="28"/>
          <w:rtl/>
          <w:lang w:bidi="ar-EG"/>
        </w:rPr>
        <w:t>هداية المتعلمين في الطب" و "التفهيم" ، وأسلوبهما هو نموذج لأسلوب كل الكتب تقريبا في هذا العصر:</w:t>
      </w:r>
    </w:p>
    <w:p w:rsidR="008E5AD5" w:rsidRDefault="008E5AD5" w:rsidP="008E5AD5">
      <w:pPr>
        <w:pStyle w:val="a3"/>
        <w:numPr>
          <w:ilvl w:val="0"/>
          <w:numId w:val="2"/>
        </w:numPr>
        <w:rPr>
          <w:rFonts w:ascii="Simplified Arabic" w:hAnsi="Simplified Arabic" w:cs="Simplified Arabic" w:hint="cs"/>
          <w:sz w:val="28"/>
          <w:szCs w:val="28"/>
          <w:lang w:bidi="ar-EG"/>
        </w:rPr>
      </w:pPr>
      <w:r>
        <w:rPr>
          <w:rFonts w:ascii="Simplified Arabic" w:hAnsi="Simplified Arabic" w:cs="Simplified Arabic" w:hint="cs"/>
          <w:sz w:val="28"/>
          <w:szCs w:val="28"/>
          <w:rtl/>
          <w:lang w:bidi="ar-EG"/>
        </w:rPr>
        <w:t xml:space="preserve">المترادفات : </w:t>
      </w:r>
      <w:r w:rsidR="00B84F90">
        <w:rPr>
          <w:rFonts w:ascii="Simplified Arabic" w:hAnsi="Simplified Arabic" w:cs="Simplified Arabic" w:hint="cs"/>
          <w:sz w:val="28"/>
          <w:szCs w:val="28"/>
          <w:rtl/>
          <w:lang w:bidi="ar-EG"/>
        </w:rPr>
        <w:t>إحضار كلمات ليس لها مترادف شائع.</w:t>
      </w:r>
    </w:p>
    <w:p w:rsidR="00B84F90" w:rsidRDefault="00B84F90" w:rsidP="008E5AD5">
      <w:pPr>
        <w:pStyle w:val="a3"/>
        <w:numPr>
          <w:ilvl w:val="0"/>
          <w:numId w:val="2"/>
        </w:numPr>
        <w:rPr>
          <w:rFonts w:ascii="Simplified Arabic" w:hAnsi="Simplified Arabic" w:cs="Simplified Arabic" w:hint="cs"/>
          <w:sz w:val="28"/>
          <w:szCs w:val="28"/>
          <w:lang w:bidi="ar-EG"/>
        </w:rPr>
      </w:pPr>
      <w:r>
        <w:rPr>
          <w:rFonts w:ascii="Simplified Arabic" w:hAnsi="Simplified Arabic" w:cs="Simplified Arabic" w:hint="cs"/>
          <w:sz w:val="28"/>
          <w:szCs w:val="28"/>
          <w:rtl/>
          <w:lang w:bidi="ar-EG"/>
        </w:rPr>
        <w:t>جمع الكلمات :</w:t>
      </w:r>
    </w:p>
    <w:p w:rsidR="00B84F90" w:rsidRDefault="00B84F90" w:rsidP="00B84F90">
      <w:pPr>
        <w:pStyle w:val="a3"/>
        <w:rPr>
          <w:rFonts w:ascii="Simplified Arabic" w:hAnsi="Simplified Arabic" w:cs="Simplified Arabic" w:hint="cs"/>
          <w:sz w:val="28"/>
          <w:szCs w:val="28"/>
          <w:rtl/>
          <w:lang w:bidi="ar-EG"/>
        </w:rPr>
      </w:pPr>
      <w:r>
        <w:rPr>
          <w:rFonts w:ascii="Simplified Arabic" w:hAnsi="Simplified Arabic" w:cs="Simplified Arabic" w:hint="cs"/>
          <w:sz w:val="28"/>
          <w:szCs w:val="28"/>
          <w:rtl/>
          <w:lang w:bidi="ar-EG"/>
        </w:rPr>
        <w:t>أ-جمع الكلمات العربية مثل "اخبارها" و"ازمانها" و"احوالها" و"كوكبان".</w:t>
      </w:r>
    </w:p>
    <w:p w:rsidR="00B84F90" w:rsidRDefault="00B84F90" w:rsidP="00207351">
      <w:pPr>
        <w:pStyle w:val="a3"/>
        <w:rPr>
          <w:rFonts w:ascii="Simplified Arabic" w:hAnsi="Simplified Arabic" w:cs="Simplified Arabic" w:hint="cs"/>
          <w:sz w:val="28"/>
          <w:szCs w:val="28"/>
          <w:rtl/>
          <w:lang w:bidi="ar-EG"/>
        </w:rPr>
      </w:pPr>
      <w:r>
        <w:rPr>
          <w:rFonts w:ascii="Simplified Arabic" w:hAnsi="Simplified Arabic" w:cs="Simplified Arabic" w:hint="cs"/>
          <w:sz w:val="28"/>
          <w:szCs w:val="28"/>
          <w:rtl/>
          <w:lang w:bidi="ar-EG"/>
        </w:rPr>
        <w:t>ب-الجمع بـ"ان" : قد جمع في كتاب هداية المتعلمين كلمات "</w:t>
      </w:r>
      <w:proofErr w:type="spellStart"/>
      <w:r w:rsidR="00207351">
        <w:rPr>
          <w:rFonts w:ascii="Simplified Arabic" w:hAnsi="Simplified Arabic" w:cs="Simplified Arabic"/>
          <w:sz w:val="28"/>
          <w:szCs w:val="28"/>
          <w:rtl/>
          <w:lang w:bidi="ar-EG"/>
        </w:rPr>
        <w:t>ﭘ</w:t>
      </w:r>
      <w:r>
        <w:rPr>
          <w:rFonts w:ascii="Simplified Arabic" w:hAnsi="Simplified Arabic" w:cs="Simplified Arabic" w:hint="cs"/>
          <w:sz w:val="28"/>
          <w:szCs w:val="28"/>
          <w:rtl/>
          <w:lang w:bidi="ar-EG"/>
        </w:rPr>
        <w:t>ا</w:t>
      </w:r>
      <w:proofErr w:type="spellEnd"/>
      <w:r>
        <w:rPr>
          <w:rFonts w:ascii="Simplified Arabic" w:hAnsi="Simplified Arabic" w:cs="Simplified Arabic" w:hint="cs"/>
          <w:sz w:val="28"/>
          <w:szCs w:val="28"/>
          <w:rtl/>
          <w:lang w:bidi="ar-EG"/>
        </w:rPr>
        <w:t xml:space="preserve">"، "دست" </w:t>
      </w:r>
      <w:proofErr w:type="spellStart"/>
      <w:r>
        <w:rPr>
          <w:rFonts w:ascii="Simplified Arabic" w:hAnsi="Simplified Arabic" w:cs="Simplified Arabic" w:hint="cs"/>
          <w:sz w:val="28"/>
          <w:szCs w:val="28"/>
          <w:rtl/>
          <w:lang w:bidi="ar-EG"/>
        </w:rPr>
        <w:t>و"ناخن</w:t>
      </w:r>
      <w:proofErr w:type="spellEnd"/>
      <w:r>
        <w:rPr>
          <w:rFonts w:ascii="Simplified Arabic" w:hAnsi="Simplified Arabic" w:cs="Simplified Arabic" w:hint="cs"/>
          <w:sz w:val="28"/>
          <w:szCs w:val="28"/>
          <w:rtl/>
          <w:lang w:bidi="ar-EG"/>
        </w:rPr>
        <w:t xml:space="preserve">" علاوة على جمعها بـ"ها" جمعها بـ"ان" : </w:t>
      </w:r>
      <w:proofErr w:type="spellStart"/>
      <w:r w:rsidR="00207351">
        <w:rPr>
          <w:rFonts w:ascii="Simplified Arabic" w:hAnsi="Simplified Arabic" w:cs="Simplified Arabic"/>
          <w:sz w:val="28"/>
          <w:szCs w:val="28"/>
          <w:rtl/>
          <w:lang w:bidi="ar-EG"/>
        </w:rPr>
        <w:t>ﭘ</w:t>
      </w:r>
      <w:r>
        <w:rPr>
          <w:rFonts w:ascii="Simplified Arabic" w:hAnsi="Simplified Arabic" w:cs="Simplified Arabic" w:hint="cs"/>
          <w:sz w:val="28"/>
          <w:szCs w:val="28"/>
          <w:rtl/>
          <w:lang w:bidi="ar-EG"/>
        </w:rPr>
        <w:t>ايان</w:t>
      </w:r>
      <w:proofErr w:type="spellEnd"/>
      <w:r>
        <w:rPr>
          <w:rFonts w:ascii="Simplified Arabic" w:hAnsi="Simplified Arabic" w:cs="Simplified Arabic" w:hint="cs"/>
          <w:sz w:val="28"/>
          <w:szCs w:val="28"/>
          <w:rtl/>
          <w:lang w:bidi="ar-EG"/>
        </w:rPr>
        <w:t xml:space="preserve">، دستان، </w:t>
      </w:r>
      <w:proofErr w:type="spellStart"/>
      <w:r>
        <w:rPr>
          <w:rFonts w:ascii="Simplified Arabic" w:hAnsi="Simplified Arabic" w:cs="Simplified Arabic" w:hint="cs"/>
          <w:sz w:val="28"/>
          <w:szCs w:val="28"/>
          <w:rtl/>
          <w:lang w:bidi="ar-EG"/>
        </w:rPr>
        <w:t>ناخنان</w:t>
      </w:r>
      <w:proofErr w:type="spellEnd"/>
      <w:r>
        <w:rPr>
          <w:rFonts w:ascii="Simplified Arabic" w:hAnsi="Simplified Arabic" w:cs="Simplified Arabic" w:hint="cs"/>
          <w:sz w:val="28"/>
          <w:szCs w:val="28"/>
          <w:rtl/>
          <w:lang w:bidi="ar-EG"/>
        </w:rPr>
        <w:t>.</w:t>
      </w:r>
    </w:p>
    <w:p w:rsidR="008E5B23" w:rsidRDefault="008E5B23" w:rsidP="00207351">
      <w:pPr>
        <w:pStyle w:val="a3"/>
        <w:rPr>
          <w:rFonts w:ascii="Simplified Arabic" w:hAnsi="Simplified Arabic" w:cs="Simplified Arabic" w:hint="cs"/>
          <w:sz w:val="28"/>
          <w:szCs w:val="28"/>
          <w:rtl/>
          <w:lang w:bidi="ar-EG"/>
        </w:rPr>
      </w:pPr>
      <w:r>
        <w:rPr>
          <w:rFonts w:ascii="Simplified Arabic" w:hAnsi="Simplified Arabic" w:cs="Simplified Arabic" w:hint="cs"/>
          <w:sz w:val="28"/>
          <w:szCs w:val="28"/>
          <w:rtl/>
          <w:lang w:bidi="ar-EG"/>
        </w:rPr>
        <w:t>ج-جمع كلمة "كس" بـ"ها" حينما كانت تعود على إنسان.</w:t>
      </w:r>
    </w:p>
    <w:p w:rsidR="008E5B23" w:rsidRDefault="00C845C2" w:rsidP="008E5B23">
      <w:pPr>
        <w:pStyle w:val="a3"/>
        <w:numPr>
          <w:ilvl w:val="0"/>
          <w:numId w:val="2"/>
        </w:numPr>
        <w:rPr>
          <w:rFonts w:ascii="Simplified Arabic" w:hAnsi="Simplified Arabic" w:cs="Simplified Arabic" w:hint="cs"/>
          <w:sz w:val="28"/>
          <w:szCs w:val="28"/>
          <w:lang w:bidi="ar-EG"/>
        </w:rPr>
      </w:pPr>
      <w:r>
        <w:rPr>
          <w:rFonts w:ascii="Simplified Arabic" w:hAnsi="Simplified Arabic" w:cs="Simplified Arabic" w:hint="cs"/>
          <w:sz w:val="28"/>
          <w:szCs w:val="28"/>
          <w:rtl/>
          <w:lang w:bidi="ar-EG"/>
        </w:rPr>
        <w:t>الياء المصدرية : كان عادة يتم عمل اسم المصدر بإضافة "ياء" إلى اسم الفاعل والمفعول والصفة المشبهة العربية، مثل: ضعيفي، مخالفي، منجمي ومختلفي.</w:t>
      </w:r>
    </w:p>
    <w:p w:rsidR="00A738AF" w:rsidRDefault="00A738AF" w:rsidP="008E5B23">
      <w:pPr>
        <w:pStyle w:val="a3"/>
        <w:numPr>
          <w:ilvl w:val="0"/>
          <w:numId w:val="2"/>
        </w:numPr>
        <w:rPr>
          <w:rFonts w:ascii="Simplified Arabic" w:hAnsi="Simplified Arabic" w:cs="Simplified Arabic" w:hint="cs"/>
          <w:sz w:val="28"/>
          <w:szCs w:val="28"/>
          <w:lang w:bidi="ar-EG"/>
        </w:rPr>
      </w:pPr>
      <w:r>
        <w:rPr>
          <w:rFonts w:ascii="Simplified Arabic" w:hAnsi="Simplified Arabic" w:cs="Simplified Arabic" w:hint="cs"/>
          <w:sz w:val="28"/>
          <w:szCs w:val="28"/>
          <w:rtl/>
          <w:lang w:bidi="ar-EG"/>
        </w:rPr>
        <w:t>اسم النكرة :</w:t>
      </w:r>
    </w:p>
    <w:p w:rsidR="00A738AF" w:rsidRDefault="00A738AF" w:rsidP="00A738AF">
      <w:pPr>
        <w:pStyle w:val="a3"/>
        <w:rPr>
          <w:rFonts w:ascii="Simplified Arabic" w:hAnsi="Simplified Arabic" w:cs="Simplified Arabic" w:hint="cs"/>
          <w:sz w:val="28"/>
          <w:szCs w:val="28"/>
          <w:rtl/>
          <w:lang w:bidi="ar-EG"/>
        </w:rPr>
      </w:pPr>
      <w:r>
        <w:rPr>
          <w:rFonts w:ascii="Simplified Arabic" w:hAnsi="Simplified Arabic" w:cs="Simplified Arabic" w:hint="cs"/>
          <w:sz w:val="28"/>
          <w:szCs w:val="28"/>
          <w:rtl/>
          <w:lang w:bidi="ar-EG"/>
        </w:rPr>
        <w:t>أ-يحضرون "يكي" قبل الاسم : يكي قصه.</w:t>
      </w:r>
    </w:p>
    <w:p w:rsidR="00A738AF" w:rsidRDefault="00A738AF" w:rsidP="00A738AF">
      <w:pPr>
        <w:pStyle w:val="a3"/>
        <w:rPr>
          <w:rFonts w:ascii="Simplified Arabic" w:hAnsi="Simplified Arabic" w:cs="Simplified Arabic" w:hint="cs"/>
          <w:sz w:val="28"/>
          <w:szCs w:val="28"/>
          <w:rtl/>
          <w:lang w:bidi="ar-EG"/>
        </w:rPr>
      </w:pPr>
      <w:r>
        <w:rPr>
          <w:rFonts w:ascii="Simplified Arabic" w:hAnsi="Simplified Arabic" w:cs="Simplified Arabic" w:hint="cs"/>
          <w:sz w:val="28"/>
          <w:szCs w:val="28"/>
          <w:rtl/>
          <w:lang w:bidi="ar-EG"/>
        </w:rPr>
        <w:t xml:space="preserve">ب- إحضار "يكي" و"ياء" التنكير أيضا : يكي شرابي </w:t>
      </w:r>
      <w:proofErr w:type="spellStart"/>
      <w:r>
        <w:rPr>
          <w:rFonts w:ascii="Simplified Arabic" w:hAnsi="Simplified Arabic" w:cs="Simplified Arabic" w:hint="cs"/>
          <w:sz w:val="28"/>
          <w:szCs w:val="28"/>
          <w:rtl/>
          <w:lang w:bidi="ar-EG"/>
        </w:rPr>
        <w:t>كنند</w:t>
      </w:r>
      <w:proofErr w:type="spellEnd"/>
      <w:r>
        <w:rPr>
          <w:rFonts w:ascii="Simplified Arabic" w:hAnsi="Simplified Arabic" w:cs="Simplified Arabic" w:hint="cs"/>
          <w:sz w:val="28"/>
          <w:szCs w:val="28"/>
          <w:rtl/>
          <w:lang w:bidi="ar-EG"/>
        </w:rPr>
        <w:t>.</w:t>
      </w:r>
    </w:p>
    <w:p w:rsidR="00A738AF" w:rsidRDefault="00A738AF" w:rsidP="00A738AF">
      <w:pPr>
        <w:pStyle w:val="a3"/>
        <w:rPr>
          <w:rFonts w:ascii="Simplified Arabic" w:hAnsi="Simplified Arabic" w:cs="Simplified Arabic" w:hint="cs"/>
          <w:sz w:val="28"/>
          <w:szCs w:val="28"/>
          <w:rtl/>
          <w:lang w:bidi="ar-EG"/>
        </w:rPr>
      </w:pPr>
      <w:r>
        <w:rPr>
          <w:rFonts w:ascii="Simplified Arabic" w:hAnsi="Simplified Arabic" w:cs="Simplified Arabic" w:hint="cs"/>
          <w:sz w:val="28"/>
          <w:szCs w:val="28"/>
          <w:rtl/>
          <w:lang w:bidi="ar-EG"/>
        </w:rPr>
        <w:t xml:space="preserve">ج- "ياء" التنكير كما تستخدم حاليا : </w:t>
      </w:r>
      <w:proofErr w:type="spellStart"/>
      <w:r>
        <w:rPr>
          <w:rFonts w:ascii="Simplified Arabic" w:hAnsi="Simplified Arabic" w:cs="Simplified Arabic" w:hint="cs"/>
          <w:sz w:val="28"/>
          <w:szCs w:val="28"/>
          <w:rtl/>
          <w:lang w:bidi="ar-EG"/>
        </w:rPr>
        <w:t>اندامي</w:t>
      </w:r>
      <w:proofErr w:type="spellEnd"/>
      <w:r>
        <w:rPr>
          <w:rFonts w:ascii="Simplified Arabic" w:hAnsi="Simplified Arabic" w:cs="Simplified Arabic" w:hint="cs"/>
          <w:sz w:val="28"/>
          <w:szCs w:val="28"/>
          <w:rtl/>
          <w:lang w:bidi="ar-EG"/>
        </w:rPr>
        <w:t>.</w:t>
      </w:r>
    </w:p>
    <w:p w:rsidR="00A738AF" w:rsidRDefault="00A738AF" w:rsidP="00A738AF">
      <w:pPr>
        <w:pStyle w:val="a3"/>
        <w:numPr>
          <w:ilvl w:val="0"/>
          <w:numId w:val="2"/>
        </w:numPr>
        <w:rPr>
          <w:rFonts w:ascii="Simplified Arabic" w:hAnsi="Simplified Arabic" w:cs="Simplified Arabic" w:hint="cs"/>
          <w:sz w:val="28"/>
          <w:szCs w:val="28"/>
          <w:lang w:bidi="ar-EG"/>
        </w:rPr>
      </w:pPr>
      <w:r>
        <w:rPr>
          <w:rFonts w:ascii="Simplified Arabic" w:hAnsi="Simplified Arabic" w:cs="Simplified Arabic" w:hint="cs"/>
          <w:sz w:val="28"/>
          <w:szCs w:val="28"/>
          <w:rtl/>
          <w:lang w:bidi="ar-EG"/>
        </w:rPr>
        <w:t xml:space="preserve">مر : يحضرون "مر" قبل المفعول: "مر آن دو باقي را" ، "بي آنك يكي مر </w:t>
      </w:r>
      <w:proofErr w:type="spellStart"/>
      <w:r>
        <w:rPr>
          <w:rFonts w:ascii="Simplified Arabic" w:hAnsi="Simplified Arabic" w:cs="Simplified Arabic" w:hint="cs"/>
          <w:sz w:val="28"/>
          <w:szCs w:val="28"/>
          <w:rtl/>
          <w:lang w:bidi="ar-EG"/>
        </w:rPr>
        <w:t>ديكر</w:t>
      </w:r>
      <w:proofErr w:type="spellEnd"/>
      <w:r>
        <w:rPr>
          <w:rFonts w:ascii="Simplified Arabic" w:hAnsi="Simplified Arabic" w:cs="Simplified Arabic" w:hint="cs"/>
          <w:sz w:val="28"/>
          <w:szCs w:val="28"/>
          <w:rtl/>
          <w:lang w:bidi="ar-EG"/>
        </w:rPr>
        <w:t xml:space="preserve"> را ببرد".</w:t>
      </w:r>
    </w:p>
    <w:p w:rsidR="00A738AF" w:rsidRDefault="00A738AF" w:rsidP="00A738AF">
      <w:pPr>
        <w:pStyle w:val="a3"/>
        <w:numPr>
          <w:ilvl w:val="0"/>
          <w:numId w:val="2"/>
        </w:numPr>
        <w:rPr>
          <w:rFonts w:ascii="Simplified Arabic" w:hAnsi="Simplified Arabic" w:cs="Simplified Arabic" w:hint="cs"/>
          <w:sz w:val="28"/>
          <w:szCs w:val="28"/>
          <w:lang w:bidi="ar-EG"/>
        </w:rPr>
      </w:pPr>
      <w:r>
        <w:rPr>
          <w:rFonts w:ascii="Simplified Arabic" w:hAnsi="Simplified Arabic" w:cs="Simplified Arabic" w:hint="cs"/>
          <w:sz w:val="28"/>
          <w:szCs w:val="28"/>
          <w:rtl/>
          <w:lang w:bidi="ar-EG"/>
        </w:rPr>
        <w:lastRenderedPageBreak/>
        <w:t xml:space="preserve">استعمال حرف إضافة مضاعف : به ... در، به ... اندر، به ... بر، بر ... بر، از زير ... بر، ميان ... اندر، ميان ... بر. "وميان شراب </w:t>
      </w:r>
      <w:proofErr w:type="spellStart"/>
      <w:r>
        <w:rPr>
          <w:rFonts w:ascii="Simplified Arabic" w:hAnsi="Simplified Arabic" w:cs="Simplified Arabic" w:hint="cs"/>
          <w:sz w:val="28"/>
          <w:szCs w:val="28"/>
          <w:rtl/>
          <w:lang w:bidi="ar-EG"/>
        </w:rPr>
        <w:t>خوردن</w:t>
      </w:r>
      <w:proofErr w:type="spellEnd"/>
      <w:r>
        <w:rPr>
          <w:rFonts w:ascii="Simplified Arabic" w:hAnsi="Simplified Arabic" w:cs="Simplified Arabic" w:hint="cs"/>
          <w:sz w:val="28"/>
          <w:szCs w:val="28"/>
          <w:rtl/>
          <w:lang w:bidi="ar-EG"/>
        </w:rPr>
        <w:t xml:space="preserve"> اندر طعام </w:t>
      </w:r>
      <w:proofErr w:type="spellStart"/>
      <w:r>
        <w:rPr>
          <w:rFonts w:ascii="Simplified Arabic" w:hAnsi="Simplified Arabic" w:cs="Simplified Arabic" w:hint="cs"/>
          <w:sz w:val="28"/>
          <w:szCs w:val="28"/>
          <w:rtl/>
          <w:lang w:bidi="ar-EG"/>
        </w:rPr>
        <w:t>خورد</w:t>
      </w:r>
      <w:proofErr w:type="spellEnd"/>
      <w:r>
        <w:rPr>
          <w:rFonts w:ascii="Simplified Arabic" w:hAnsi="Simplified Arabic" w:cs="Simplified Arabic" w:hint="cs"/>
          <w:sz w:val="28"/>
          <w:szCs w:val="28"/>
          <w:rtl/>
          <w:lang w:bidi="ar-EG"/>
        </w:rPr>
        <w:t>." (كتاب هداية المتعلمين).</w:t>
      </w:r>
    </w:p>
    <w:p w:rsidR="00A738AF" w:rsidRDefault="00A738AF" w:rsidP="007A3538">
      <w:pPr>
        <w:pStyle w:val="a3"/>
        <w:numPr>
          <w:ilvl w:val="0"/>
          <w:numId w:val="2"/>
        </w:numPr>
        <w:rPr>
          <w:rFonts w:ascii="Simplified Arabic" w:hAnsi="Simplified Arabic" w:cs="Simplified Arabic" w:hint="cs"/>
          <w:sz w:val="28"/>
          <w:szCs w:val="28"/>
          <w:lang w:bidi="ar-EG"/>
        </w:rPr>
      </w:pPr>
      <w:r>
        <w:rPr>
          <w:rFonts w:ascii="Simplified Arabic" w:hAnsi="Simplified Arabic" w:cs="Simplified Arabic" w:hint="cs"/>
          <w:sz w:val="28"/>
          <w:szCs w:val="28"/>
          <w:rtl/>
          <w:lang w:bidi="ar-EG"/>
        </w:rPr>
        <w:t>استعمال : از جهت ... را، از سبب ... را، از قبل ... را، از بهر ...را:</w:t>
      </w:r>
      <w:r w:rsidR="007A3538">
        <w:rPr>
          <w:rFonts w:ascii="Simplified Arabic" w:hAnsi="Simplified Arabic" w:cs="Simplified Arabic" w:hint="cs"/>
          <w:sz w:val="28"/>
          <w:szCs w:val="28"/>
          <w:rtl/>
          <w:lang w:bidi="ar-EG"/>
        </w:rPr>
        <w:t xml:space="preserve"> "</w:t>
      </w:r>
      <w:proofErr w:type="spellStart"/>
      <w:r w:rsidR="007A3538">
        <w:rPr>
          <w:rFonts w:ascii="Simplified Arabic" w:hAnsi="Simplified Arabic" w:cs="Simplified Arabic"/>
          <w:sz w:val="28"/>
          <w:szCs w:val="28"/>
          <w:rtl/>
          <w:lang w:bidi="ar-EG"/>
        </w:rPr>
        <w:t>ﭘ</w:t>
      </w:r>
      <w:r w:rsidR="007A3538">
        <w:rPr>
          <w:rFonts w:ascii="Simplified Arabic" w:hAnsi="Simplified Arabic" w:cs="Simplified Arabic" w:hint="cs"/>
          <w:sz w:val="28"/>
          <w:szCs w:val="28"/>
          <w:rtl/>
          <w:lang w:bidi="ar-EG"/>
        </w:rPr>
        <w:t>س</w:t>
      </w:r>
      <w:proofErr w:type="spellEnd"/>
      <w:r w:rsidR="007A3538">
        <w:rPr>
          <w:rFonts w:ascii="Simplified Arabic" w:hAnsi="Simplified Arabic" w:cs="Simplified Arabic" w:hint="cs"/>
          <w:sz w:val="28"/>
          <w:szCs w:val="28"/>
          <w:rtl/>
          <w:lang w:bidi="ar-EG"/>
        </w:rPr>
        <w:t xml:space="preserve"> هر دو به كار برند از جهت احتياط را" (كتاب التفهيم).</w:t>
      </w:r>
    </w:p>
    <w:p w:rsidR="007A3538" w:rsidRDefault="007A3538" w:rsidP="007A3538">
      <w:pPr>
        <w:pStyle w:val="a3"/>
        <w:numPr>
          <w:ilvl w:val="0"/>
          <w:numId w:val="2"/>
        </w:numPr>
        <w:rPr>
          <w:rFonts w:ascii="Simplified Arabic" w:hAnsi="Simplified Arabic" w:cs="Simplified Arabic" w:hint="cs"/>
          <w:sz w:val="28"/>
          <w:szCs w:val="28"/>
          <w:lang w:bidi="ar-EG"/>
        </w:rPr>
      </w:pPr>
      <w:r>
        <w:rPr>
          <w:rFonts w:ascii="Simplified Arabic" w:hAnsi="Simplified Arabic" w:cs="Simplified Arabic" w:hint="cs"/>
          <w:sz w:val="28"/>
          <w:szCs w:val="28"/>
          <w:rtl/>
          <w:lang w:bidi="ar-EG"/>
        </w:rPr>
        <w:t xml:space="preserve">الضمائر في الإشارة لغير </w:t>
      </w:r>
      <w:proofErr w:type="spellStart"/>
      <w:r>
        <w:rPr>
          <w:rFonts w:ascii="Simplified Arabic" w:hAnsi="Simplified Arabic" w:cs="Simplified Arabic" w:hint="cs"/>
          <w:sz w:val="28"/>
          <w:szCs w:val="28"/>
          <w:rtl/>
          <w:lang w:bidi="ar-EG"/>
        </w:rPr>
        <w:t>ذى</w:t>
      </w:r>
      <w:proofErr w:type="spellEnd"/>
      <w:r>
        <w:rPr>
          <w:rFonts w:ascii="Simplified Arabic" w:hAnsi="Simplified Arabic" w:cs="Simplified Arabic" w:hint="cs"/>
          <w:sz w:val="28"/>
          <w:szCs w:val="28"/>
          <w:rtl/>
          <w:lang w:bidi="ar-EG"/>
        </w:rPr>
        <w:t xml:space="preserve"> روح : او، </w:t>
      </w:r>
      <w:proofErr w:type="spellStart"/>
      <w:r>
        <w:rPr>
          <w:rFonts w:ascii="Simplified Arabic" w:hAnsi="Simplified Arabic" w:cs="Simplified Arabic" w:hint="cs"/>
          <w:sz w:val="28"/>
          <w:szCs w:val="28"/>
          <w:rtl/>
          <w:lang w:bidi="ar-EG"/>
        </w:rPr>
        <w:t>وى</w:t>
      </w:r>
      <w:proofErr w:type="spellEnd"/>
      <w:r>
        <w:rPr>
          <w:rFonts w:ascii="Simplified Arabic" w:hAnsi="Simplified Arabic" w:cs="Simplified Arabic" w:hint="cs"/>
          <w:sz w:val="28"/>
          <w:szCs w:val="28"/>
          <w:rtl/>
          <w:lang w:bidi="ar-EG"/>
        </w:rPr>
        <w:t xml:space="preserve">، اوى، </w:t>
      </w:r>
      <w:proofErr w:type="spellStart"/>
      <w:r>
        <w:rPr>
          <w:rFonts w:ascii="Simplified Arabic" w:hAnsi="Simplified Arabic" w:cs="Simplified Arabic" w:hint="cs"/>
          <w:sz w:val="28"/>
          <w:szCs w:val="28"/>
          <w:rtl/>
          <w:lang w:bidi="ar-EG"/>
        </w:rPr>
        <w:t>ايشان</w:t>
      </w:r>
      <w:proofErr w:type="spellEnd"/>
      <w:r>
        <w:rPr>
          <w:rFonts w:ascii="Simplified Arabic" w:hAnsi="Simplified Arabic" w:cs="Simplified Arabic" w:hint="cs"/>
          <w:sz w:val="28"/>
          <w:szCs w:val="28"/>
          <w:rtl/>
          <w:lang w:bidi="ar-EG"/>
        </w:rPr>
        <w:t>.</w:t>
      </w:r>
    </w:p>
    <w:p w:rsidR="007A3538" w:rsidRDefault="007A3538" w:rsidP="007A3538">
      <w:pPr>
        <w:pStyle w:val="a3"/>
        <w:numPr>
          <w:ilvl w:val="0"/>
          <w:numId w:val="2"/>
        </w:numPr>
        <w:rPr>
          <w:rFonts w:ascii="Simplified Arabic" w:hAnsi="Simplified Arabic" w:cs="Simplified Arabic" w:hint="cs"/>
          <w:sz w:val="28"/>
          <w:szCs w:val="28"/>
          <w:lang w:bidi="ar-EG"/>
        </w:rPr>
      </w:pPr>
      <w:r>
        <w:rPr>
          <w:rFonts w:ascii="Simplified Arabic" w:hAnsi="Simplified Arabic" w:cs="Simplified Arabic" w:hint="cs"/>
          <w:sz w:val="28"/>
          <w:szCs w:val="28"/>
          <w:rtl/>
          <w:lang w:bidi="ar-EG"/>
        </w:rPr>
        <w:t xml:space="preserve">استخدام "اين" و "آن" في مقام حرف التعريف (علاوة على الإشارة للبعيد والقريب): "وبه </w:t>
      </w:r>
      <w:proofErr w:type="spellStart"/>
      <w:r>
        <w:rPr>
          <w:rFonts w:ascii="Simplified Arabic" w:hAnsi="Simplified Arabic" w:cs="Simplified Arabic"/>
          <w:sz w:val="28"/>
          <w:szCs w:val="28"/>
          <w:rtl/>
          <w:lang w:bidi="ar-EG"/>
        </w:rPr>
        <w:t>ﭘ</w:t>
      </w:r>
      <w:r>
        <w:rPr>
          <w:rFonts w:ascii="Simplified Arabic" w:hAnsi="Simplified Arabic" w:cs="Simplified Arabic" w:hint="cs"/>
          <w:sz w:val="28"/>
          <w:szCs w:val="28"/>
          <w:rtl/>
          <w:lang w:bidi="ar-EG"/>
        </w:rPr>
        <w:t>ارسي</w:t>
      </w:r>
      <w:proofErr w:type="spellEnd"/>
      <w:r>
        <w:rPr>
          <w:rFonts w:ascii="Simplified Arabic" w:hAnsi="Simplified Arabic" w:cs="Simplified Arabic" w:hint="cs"/>
          <w:sz w:val="28"/>
          <w:szCs w:val="28"/>
          <w:rtl/>
          <w:lang w:bidi="ar-EG"/>
        </w:rPr>
        <w:t xml:space="preserve"> اين مرى را </w:t>
      </w:r>
      <w:proofErr w:type="spellStart"/>
      <w:r>
        <w:rPr>
          <w:rFonts w:ascii="Simplified Arabic" w:hAnsi="Simplified Arabic" w:cs="Simplified Arabic" w:hint="cs"/>
          <w:sz w:val="28"/>
          <w:szCs w:val="28"/>
          <w:rtl/>
          <w:lang w:bidi="ar-EG"/>
        </w:rPr>
        <w:t>سرخه</w:t>
      </w:r>
      <w:proofErr w:type="spellEnd"/>
      <w:r>
        <w:rPr>
          <w:rFonts w:ascii="Simplified Arabic" w:hAnsi="Simplified Arabic" w:cs="Simplified Arabic" w:hint="cs"/>
          <w:sz w:val="28"/>
          <w:szCs w:val="28"/>
          <w:rtl/>
          <w:lang w:bidi="ar-EG"/>
        </w:rPr>
        <w:t xml:space="preserve"> </w:t>
      </w:r>
      <w:proofErr w:type="spellStart"/>
      <w:r>
        <w:rPr>
          <w:rFonts w:ascii="Simplified Arabic" w:hAnsi="Simplified Arabic" w:cs="Simplified Arabic" w:hint="cs"/>
          <w:sz w:val="28"/>
          <w:szCs w:val="28"/>
          <w:rtl/>
          <w:lang w:bidi="ar-EG"/>
        </w:rPr>
        <w:t>خوانند</w:t>
      </w:r>
      <w:proofErr w:type="spellEnd"/>
      <w:r>
        <w:rPr>
          <w:rFonts w:ascii="Simplified Arabic" w:hAnsi="Simplified Arabic" w:cs="Simplified Arabic" w:hint="cs"/>
          <w:sz w:val="28"/>
          <w:szCs w:val="28"/>
          <w:rtl/>
          <w:lang w:bidi="ar-EG"/>
        </w:rPr>
        <w:t>" (كتاب الهداية).</w:t>
      </w:r>
    </w:p>
    <w:p w:rsidR="00BF715B" w:rsidRDefault="00BF715B" w:rsidP="00BF715B">
      <w:pPr>
        <w:pStyle w:val="a3"/>
        <w:numPr>
          <w:ilvl w:val="0"/>
          <w:numId w:val="2"/>
        </w:numPr>
        <w:rPr>
          <w:rFonts w:ascii="Simplified Arabic" w:hAnsi="Simplified Arabic" w:cs="Simplified Arabic" w:hint="cs"/>
          <w:sz w:val="28"/>
          <w:szCs w:val="28"/>
          <w:lang w:bidi="ar-EG"/>
        </w:rPr>
      </w:pPr>
      <w:r>
        <w:rPr>
          <w:rFonts w:ascii="Simplified Arabic" w:hAnsi="Simplified Arabic" w:cs="Simplified Arabic" w:hint="cs"/>
          <w:sz w:val="28"/>
          <w:szCs w:val="28"/>
          <w:rtl/>
          <w:lang w:bidi="ar-EG"/>
        </w:rPr>
        <w:t xml:space="preserve">استخدام الضمائر المتصلة المفعولية بدلا من المنفصلة المفعولية: </w:t>
      </w:r>
      <w:proofErr w:type="spellStart"/>
      <w:r>
        <w:rPr>
          <w:rFonts w:ascii="Simplified Arabic" w:hAnsi="Simplified Arabic" w:cs="Simplified Arabic" w:hint="cs"/>
          <w:sz w:val="28"/>
          <w:szCs w:val="28"/>
          <w:rtl/>
          <w:lang w:bidi="ar-EG"/>
        </w:rPr>
        <w:t>ونـ</w:t>
      </w:r>
      <w:r>
        <w:rPr>
          <w:rFonts w:ascii="Simplified Arabic" w:hAnsi="Simplified Arabic" w:cs="Simplified Arabic"/>
          <w:sz w:val="28"/>
          <w:szCs w:val="28"/>
          <w:rtl/>
          <w:lang w:bidi="ar-EG"/>
        </w:rPr>
        <w:t>ﮕ</w:t>
      </w:r>
      <w:r>
        <w:rPr>
          <w:rFonts w:ascii="Simplified Arabic" w:hAnsi="Simplified Arabic" w:cs="Simplified Arabic" w:hint="cs"/>
          <w:sz w:val="28"/>
          <w:szCs w:val="28"/>
          <w:rtl/>
          <w:lang w:bidi="ar-EG"/>
        </w:rPr>
        <w:t>وارذشان</w:t>
      </w:r>
      <w:proofErr w:type="spellEnd"/>
      <w:r>
        <w:rPr>
          <w:rFonts w:ascii="Simplified Arabic" w:hAnsi="Simplified Arabic" w:cs="Simplified Arabic" w:hint="cs"/>
          <w:sz w:val="28"/>
          <w:szCs w:val="28"/>
          <w:rtl/>
          <w:lang w:bidi="ar-EG"/>
        </w:rPr>
        <w:t xml:space="preserve"> وشكم </w:t>
      </w:r>
      <w:proofErr w:type="spellStart"/>
      <w:r>
        <w:rPr>
          <w:rFonts w:ascii="Simplified Arabic" w:hAnsi="Simplified Arabic" w:cs="Simplified Arabic" w:hint="cs"/>
          <w:sz w:val="28"/>
          <w:szCs w:val="28"/>
          <w:rtl/>
          <w:lang w:bidi="ar-EG"/>
        </w:rPr>
        <w:t>باذ</w:t>
      </w:r>
      <w:r>
        <w:rPr>
          <w:rFonts w:ascii="Simplified Arabic" w:hAnsi="Simplified Arabic" w:cs="Simplified Arabic"/>
          <w:sz w:val="28"/>
          <w:szCs w:val="28"/>
          <w:rtl/>
          <w:lang w:bidi="ar-EG"/>
        </w:rPr>
        <w:t>ﮔ</w:t>
      </w:r>
      <w:r>
        <w:rPr>
          <w:rFonts w:ascii="Simplified Arabic" w:hAnsi="Simplified Arabic" w:cs="Simplified Arabic" w:hint="cs"/>
          <w:sz w:val="28"/>
          <w:szCs w:val="28"/>
          <w:rtl/>
          <w:lang w:bidi="ar-EG"/>
        </w:rPr>
        <w:t>يرذشان</w:t>
      </w:r>
      <w:proofErr w:type="spellEnd"/>
      <w:r>
        <w:rPr>
          <w:rFonts w:ascii="Simplified Arabic" w:hAnsi="Simplified Arabic" w:cs="Simplified Arabic" w:hint="cs"/>
          <w:sz w:val="28"/>
          <w:szCs w:val="28"/>
          <w:rtl/>
          <w:lang w:bidi="ar-EG"/>
        </w:rPr>
        <w:t>.</w:t>
      </w:r>
    </w:p>
    <w:p w:rsidR="00BF715B" w:rsidRDefault="00396E84" w:rsidP="00396E84">
      <w:pPr>
        <w:pStyle w:val="a3"/>
        <w:numPr>
          <w:ilvl w:val="0"/>
          <w:numId w:val="2"/>
        </w:numPr>
        <w:rPr>
          <w:rFonts w:ascii="Simplified Arabic" w:hAnsi="Simplified Arabic" w:cs="Simplified Arabic" w:hint="cs"/>
          <w:sz w:val="28"/>
          <w:szCs w:val="28"/>
          <w:lang w:bidi="ar-EG"/>
        </w:rPr>
      </w:pPr>
      <w:r>
        <w:rPr>
          <w:rFonts w:ascii="Simplified Arabic" w:hAnsi="Simplified Arabic" w:cs="Simplified Arabic" w:hint="cs"/>
          <w:sz w:val="28"/>
          <w:szCs w:val="28"/>
          <w:rtl/>
          <w:lang w:bidi="ar-EG"/>
        </w:rPr>
        <w:t>استخدام اللواحق "ناك" (</w:t>
      </w:r>
      <w:proofErr w:type="spellStart"/>
      <w:r>
        <w:rPr>
          <w:rFonts w:ascii="Simplified Arabic" w:hAnsi="Simplified Arabic" w:cs="Simplified Arabic" w:hint="cs"/>
          <w:sz w:val="28"/>
          <w:szCs w:val="28"/>
          <w:rtl/>
          <w:lang w:bidi="ar-EG"/>
        </w:rPr>
        <w:t>نا</w:t>
      </w:r>
      <w:r>
        <w:rPr>
          <w:rFonts w:ascii="Simplified Arabic" w:hAnsi="Simplified Arabic" w:cs="Simplified Arabic"/>
          <w:sz w:val="28"/>
          <w:szCs w:val="28"/>
          <w:rtl/>
          <w:lang w:bidi="ar-EG"/>
        </w:rPr>
        <w:t>گ</w:t>
      </w:r>
      <w:proofErr w:type="spellEnd"/>
      <w:r>
        <w:rPr>
          <w:rFonts w:ascii="Simplified Arabic" w:hAnsi="Simplified Arabic" w:cs="Simplified Arabic" w:hint="cs"/>
          <w:sz w:val="28"/>
          <w:szCs w:val="28"/>
          <w:rtl/>
          <w:lang w:bidi="ar-EG"/>
        </w:rPr>
        <w:t xml:space="preserve">) </w:t>
      </w:r>
      <w:proofErr w:type="spellStart"/>
      <w:r>
        <w:rPr>
          <w:rFonts w:ascii="Simplified Arabic" w:hAnsi="Simplified Arabic" w:cs="Simplified Arabic" w:hint="cs"/>
          <w:sz w:val="28"/>
          <w:szCs w:val="28"/>
          <w:rtl/>
          <w:lang w:bidi="ar-EG"/>
        </w:rPr>
        <w:t>و"</w:t>
      </w:r>
      <w:r>
        <w:rPr>
          <w:rFonts w:ascii="Simplified Arabic" w:hAnsi="Simplified Arabic" w:cs="Simplified Arabic"/>
          <w:sz w:val="28"/>
          <w:szCs w:val="28"/>
          <w:rtl/>
          <w:lang w:bidi="ar-EG"/>
        </w:rPr>
        <w:t>ﮔ</w:t>
      </w:r>
      <w:r>
        <w:rPr>
          <w:rFonts w:ascii="Simplified Arabic" w:hAnsi="Simplified Arabic" w:cs="Simplified Arabic" w:hint="cs"/>
          <w:sz w:val="28"/>
          <w:szCs w:val="28"/>
          <w:rtl/>
          <w:lang w:bidi="ar-EG"/>
        </w:rPr>
        <w:t>ين</w:t>
      </w:r>
      <w:proofErr w:type="spellEnd"/>
      <w:r>
        <w:rPr>
          <w:rFonts w:ascii="Simplified Arabic" w:hAnsi="Simplified Arabic" w:cs="Simplified Arabic" w:hint="cs"/>
          <w:sz w:val="28"/>
          <w:szCs w:val="28"/>
          <w:rtl/>
          <w:lang w:bidi="ar-EG"/>
        </w:rPr>
        <w:t>" (</w:t>
      </w:r>
      <w:proofErr w:type="spellStart"/>
      <w:r>
        <w:rPr>
          <w:rFonts w:ascii="Simplified Arabic" w:hAnsi="Simplified Arabic" w:cs="Simplified Arabic"/>
          <w:sz w:val="28"/>
          <w:szCs w:val="28"/>
          <w:rtl/>
          <w:lang w:bidi="ar-EG"/>
        </w:rPr>
        <w:t>ﮔ</w:t>
      </w:r>
      <w:r>
        <w:rPr>
          <w:rFonts w:ascii="Simplified Arabic" w:hAnsi="Simplified Arabic" w:cs="Simplified Arabic" w:hint="cs"/>
          <w:sz w:val="28"/>
          <w:szCs w:val="28"/>
          <w:rtl/>
          <w:lang w:bidi="ar-EG"/>
        </w:rPr>
        <w:t>ن</w:t>
      </w:r>
      <w:proofErr w:type="spellEnd"/>
      <w:r>
        <w:rPr>
          <w:rFonts w:ascii="Simplified Arabic" w:hAnsi="Simplified Arabic" w:cs="Simplified Arabic" w:hint="cs"/>
          <w:sz w:val="28"/>
          <w:szCs w:val="28"/>
          <w:rtl/>
          <w:lang w:bidi="ar-EG"/>
        </w:rPr>
        <w:t>) : باد</w:t>
      </w:r>
      <w:bookmarkStart w:id="0" w:name="_GoBack"/>
      <w:bookmarkEnd w:id="0"/>
      <w:r>
        <w:rPr>
          <w:rFonts w:ascii="Simplified Arabic" w:hAnsi="Simplified Arabic" w:cs="Simplified Arabic" w:hint="cs"/>
          <w:sz w:val="28"/>
          <w:szCs w:val="28"/>
          <w:rtl/>
          <w:lang w:bidi="ar-EG"/>
        </w:rPr>
        <w:t xml:space="preserve">ناك، خشم ناك، </w:t>
      </w:r>
      <w:proofErr w:type="spellStart"/>
      <w:r>
        <w:rPr>
          <w:rFonts w:ascii="Simplified Arabic" w:hAnsi="Simplified Arabic" w:cs="Simplified Arabic" w:hint="cs"/>
          <w:sz w:val="28"/>
          <w:szCs w:val="28"/>
          <w:rtl/>
          <w:lang w:bidi="ar-EG"/>
        </w:rPr>
        <w:t>بيمار</w:t>
      </w:r>
      <w:r>
        <w:rPr>
          <w:rFonts w:ascii="Simplified Arabic" w:hAnsi="Simplified Arabic" w:cs="Simplified Arabic"/>
          <w:sz w:val="28"/>
          <w:szCs w:val="28"/>
          <w:rtl/>
          <w:lang w:bidi="ar-EG"/>
        </w:rPr>
        <w:t>ﮔ</w:t>
      </w:r>
      <w:r>
        <w:rPr>
          <w:rFonts w:ascii="Simplified Arabic" w:hAnsi="Simplified Arabic" w:cs="Simplified Arabic" w:hint="cs"/>
          <w:sz w:val="28"/>
          <w:szCs w:val="28"/>
          <w:rtl/>
          <w:lang w:bidi="ar-EG"/>
        </w:rPr>
        <w:t>ين</w:t>
      </w:r>
      <w:proofErr w:type="spellEnd"/>
      <w:r>
        <w:rPr>
          <w:rFonts w:ascii="Simplified Arabic" w:hAnsi="Simplified Arabic" w:cs="Simplified Arabic" w:hint="cs"/>
          <w:sz w:val="28"/>
          <w:szCs w:val="28"/>
          <w:rtl/>
          <w:lang w:bidi="ar-EG"/>
        </w:rPr>
        <w:t xml:space="preserve">، </w:t>
      </w:r>
      <w:proofErr w:type="spellStart"/>
      <w:r>
        <w:rPr>
          <w:rFonts w:ascii="Simplified Arabic" w:hAnsi="Simplified Arabic" w:cs="Simplified Arabic" w:hint="cs"/>
          <w:sz w:val="28"/>
          <w:szCs w:val="28"/>
          <w:rtl/>
          <w:lang w:bidi="ar-EG"/>
        </w:rPr>
        <w:t>رحمـ</w:t>
      </w:r>
      <w:r>
        <w:rPr>
          <w:rFonts w:ascii="Simplified Arabic" w:hAnsi="Simplified Arabic" w:cs="Simplified Arabic"/>
          <w:sz w:val="28"/>
          <w:szCs w:val="28"/>
          <w:rtl/>
          <w:lang w:bidi="ar-EG"/>
        </w:rPr>
        <w:t>ﮕ</w:t>
      </w:r>
      <w:r>
        <w:rPr>
          <w:rFonts w:ascii="Simplified Arabic" w:hAnsi="Simplified Arabic" w:cs="Simplified Arabic" w:hint="cs"/>
          <w:sz w:val="28"/>
          <w:szCs w:val="28"/>
          <w:rtl/>
          <w:lang w:bidi="ar-EG"/>
        </w:rPr>
        <w:t>ن</w:t>
      </w:r>
      <w:proofErr w:type="spellEnd"/>
      <w:r>
        <w:rPr>
          <w:rFonts w:ascii="Simplified Arabic" w:hAnsi="Simplified Arabic" w:cs="Simplified Arabic" w:hint="cs"/>
          <w:sz w:val="28"/>
          <w:szCs w:val="28"/>
          <w:rtl/>
          <w:lang w:bidi="ar-EG"/>
        </w:rPr>
        <w:t>.</w:t>
      </w:r>
    </w:p>
    <w:p w:rsidR="00D92EC2" w:rsidRDefault="00D92EC2" w:rsidP="00396E84">
      <w:pPr>
        <w:pStyle w:val="a3"/>
        <w:numPr>
          <w:ilvl w:val="0"/>
          <w:numId w:val="2"/>
        </w:numPr>
        <w:rPr>
          <w:rFonts w:ascii="Simplified Arabic" w:hAnsi="Simplified Arabic" w:cs="Simplified Arabic" w:hint="cs"/>
          <w:sz w:val="28"/>
          <w:szCs w:val="28"/>
          <w:lang w:bidi="ar-EG"/>
        </w:rPr>
      </w:pPr>
      <w:r>
        <w:rPr>
          <w:rFonts w:ascii="Simplified Arabic" w:hAnsi="Simplified Arabic" w:cs="Simplified Arabic" w:hint="cs"/>
          <w:sz w:val="28"/>
          <w:szCs w:val="28"/>
          <w:rtl/>
          <w:lang w:bidi="ar-EG"/>
        </w:rPr>
        <w:t xml:space="preserve">به وكم بدلا من بهتر وكمتر: كم از آن بود كه به </w:t>
      </w:r>
      <w:proofErr w:type="spellStart"/>
      <w:r>
        <w:rPr>
          <w:rFonts w:ascii="Simplified Arabic" w:hAnsi="Simplified Arabic" w:cs="Simplified Arabic" w:hint="cs"/>
          <w:sz w:val="28"/>
          <w:szCs w:val="28"/>
          <w:rtl/>
          <w:lang w:bidi="ar-EG"/>
        </w:rPr>
        <w:t>تابستان</w:t>
      </w:r>
      <w:proofErr w:type="spellEnd"/>
      <w:r>
        <w:rPr>
          <w:rFonts w:ascii="Simplified Arabic" w:hAnsi="Simplified Arabic" w:cs="Simplified Arabic" w:hint="cs"/>
          <w:sz w:val="28"/>
          <w:szCs w:val="28"/>
          <w:rtl/>
          <w:lang w:bidi="ar-EG"/>
        </w:rPr>
        <w:t xml:space="preserve"> بود.</w:t>
      </w:r>
    </w:p>
    <w:p w:rsidR="00D92EC2" w:rsidRDefault="00D92EC2" w:rsidP="00396E84">
      <w:pPr>
        <w:pStyle w:val="a3"/>
        <w:numPr>
          <w:ilvl w:val="0"/>
          <w:numId w:val="2"/>
        </w:numPr>
        <w:rPr>
          <w:rFonts w:ascii="Simplified Arabic" w:hAnsi="Simplified Arabic" w:cs="Simplified Arabic" w:hint="cs"/>
          <w:sz w:val="28"/>
          <w:szCs w:val="28"/>
          <w:lang w:bidi="ar-EG"/>
        </w:rPr>
      </w:pPr>
      <w:r>
        <w:rPr>
          <w:rFonts w:ascii="Simplified Arabic" w:hAnsi="Simplified Arabic" w:cs="Simplified Arabic" w:hint="cs"/>
          <w:sz w:val="28"/>
          <w:szCs w:val="28"/>
          <w:rtl/>
          <w:lang w:bidi="ar-EG"/>
        </w:rPr>
        <w:t>استخدام "اولى تر".</w:t>
      </w:r>
    </w:p>
    <w:p w:rsidR="00D92EC2" w:rsidRPr="008E5AD5" w:rsidRDefault="00D92EC2" w:rsidP="00D92EC2">
      <w:pPr>
        <w:pStyle w:val="a3"/>
        <w:numPr>
          <w:ilvl w:val="0"/>
          <w:numId w:val="2"/>
        </w:numPr>
        <w:rPr>
          <w:rFonts w:ascii="Simplified Arabic" w:hAnsi="Simplified Arabic" w:cs="Simplified Arabic" w:hint="cs"/>
          <w:sz w:val="28"/>
          <w:szCs w:val="28"/>
          <w:rtl/>
          <w:lang w:bidi="ar-EG"/>
        </w:rPr>
      </w:pPr>
      <w:r>
        <w:rPr>
          <w:rFonts w:ascii="Simplified Arabic" w:hAnsi="Simplified Arabic" w:cs="Simplified Arabic" w:hint="cs"/>
          <w:sz w:val="28"/>
          <w:szCs w:val="28"/>
          <w:rtl/>
          <w:lang w:bidi="ar-EG"/>
        </w:rPr>
        <w:t>(</w:t>
      </w:r>
      <w:proofErr w:type="spellStart"/>
      <w:r>
        <w:rPr>
          <w:rFonts w:ascii="Simplified Arabic" w:hAnsi="Simplified Arabic" w:cs="Simplified Arabic"/>
          <w:sz w:val="28"/>
          <w:szCs w:val="28"/>
          <w:rtl/>
          <w:lang w:bidi="ar-EG"/>
        </w:rPr>
        <w:t>ﭼ</w:t>
      </w:r>
      <w:r>
        <w:rPr>
          <w:rFonts w:ascii="Simplified Arabic" w:hAnsi="Simplified Arabic" w:cs="Simplified Arabic" w:hint="cs"/>
          <w:sz w:val="28"/>
          <w:szCs w:val="28"/>
          <w:rtl/>
          <w:lang w:bidi="ar-EG"/>
        </w:rPr>
        <w:t>ون</w:t>
      </w:r>
      <w:proofErr w:type="spellEnd"/>
      <w:r>
        <w:rPr>
          <w:rFonts w:ascii="Simplified Arabic" w:hAnsi="Simplified Arabic" w:cs="Simplified Arabic" w:hint="cs"/>
          <w:sz w:val="28"/>
          <w:szCs w:val="28"/>
          <w:rtl/>
          <w:lang w:bidi="ar-EG"/>
        </w:rPr>
        <w:t>+ الصفة +</w:t>
      </w:r>
      <w:proofErr w:type="spellStart"/>
      <w:r>
        <w:rPr>
          <w:rFonts w:ascii="Simplified Arabic" w:hAnsi="Simplified Arabic" w:cs="Simplified Arabic" w:hint="cs"/>
          <w:sz w:val="28"/>
          <w:szCs w:val="28"/>
          <w:rtl/>
          <w:lang w:bidi="ar-EG"/>
        </w:rPr>
        <w:t>يي</w:t>
      </w:r>
      <w:proofErr w:type="spellEnd"/>
      <w:r>
        <w:rPr>
          <w:rFonts w:ascii="Simplified Arabic" w:hAnsi="Simplified Arabic" w:cs="Simplified Arabic" w:hint="cs"/>
          <w:sz w:val="28"/>
          <w:szCs w:val="28"/>
          <w:rtl/>
          <w:lang w:bidi="ar-EG"/>
        </w:rPr>
        <w:t xml:space="preserve">) للدلالة على الحال : </w:t>
      </w:r>
      <w:proofErr w:type="spellStart"/>
      <w:r>
        <w:rPr>
          <w:rFonts w:ascii="Simplified Arabic" w:hAnsi="Simplified Arabic" w:cs="Simplified Arabic"/>
          <w:sz w:val="28"/>
          <w:szCs w:val="28"/>
          <w:rtl/>
          <w:lang w:bidi="ar-EG"/>
        </w:rPr>
        <w:t>ﭼ</w:t>
      </w:r>
      <w:r>
        <w:rPr>
          <w:rFonts w:ascii="Simplified Arabic" w:hAnsi="Simplified Arabic" w:cs="Simplified Arabic" w:hint="cs"/>
          <w:sz w:val="28"/>
          <w:szCs w:val="28"/>
          <w:rtl/>
          <w:lang w:bidi="ar-EG"/>
        </w:rPr>
        <w:t>ون</w:t>
      </w:r>
      <w:proofErr w:type="spellEnd"/>
      <w:r>
        <w:rPr>
          <w:rFonts w:ascii="Simplified Arabic" w:hAnsi="Simplified Arabic" w:cs="Simplified Arabic" w:hint="cs"/>
          <w:sz w:val="28"/>
          <w:szCs w:val="28"/>
          <w:rtl/>
          <w:lang w:bidi="ar-EG"/>
        </w:rPr>
        <w:t xml:space="preserve"> خفته </w:t>
      </w:r>
      <w:proofErr w:type="spellStart"/>
      <w:r>
        <w:rPr>
          <w:rFonts w:ascii="Simplified Arabic" w:hAnsi="Simplified Arabic" w:cs="Simplified Arabic" w:hint="cs"/>
          <w:sz w:val="28"/>
          <w:szCs w:val="28"/>
          <w:rtl/>
          <w:lang w:bidi="ar-EG"/>
        </w:rPr>
        <w:t>يي</w:t>
      </w:r>
      <w:proofErr w:type="spellEnd"/>
      <w:r>
        <w:rPr>
          <w:rFonts w:ascii="Simplified Arabic" w:hAnsi="Simplified Arabic" w:cs="Simplified Arabic" w:hint="cs"/>
          <w:sz w:val="28"/>
          <w:szCs w:val="28"/>
          <w:rtl/>
          <w:lang w:bidi="ar-EG"/>
        </w:rPr>
        <w:t>.</w:t>
      </w:r>
    </w:p>
    <w:p w:rsidR="007B3F6D" w:rsidRPr="007B3F6D" w:rsidRDefault="007B3F6D" w:rsidP="007B3F6D">
      <w:pPr>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 </w:t>
      </w:r>
    </w:p>
    <w:sectPr w:rsidR="007B3F6D" w:rsidRPr="007B3F6D" w:rsidSect="005A1D8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8109CB"/>
    <w:multiLevelType w:val="hybridMultilevel"/>
    <w:tmpl w:val="08340740"/>
    <w:lvl w:ilvl="0" w:tplc="09844A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750C4F"/>
    <w:multiLevelType w:val="hybridMultilevel"/>
    <w:tmpl w:val="AFD6274C"/>
    <w:lvl w:ilvl="0" w:tplc="5B30B6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39C"/>
    <w:rsid w:val="001C0FD7"/>
    <w:rsid w:val="00207351"/>
    <w:rsid w:val="00370C14"/>
    <w:rsid w:val="00396E84"/>
    <w:rsid w:val="003C3C21"/>
    <w:rsid w:val="004760C5"/>
    <w:rsid w:val="004B1651"/>
    <w:rsid w:val="0057439C"/>
    <w:rsid w:val="005A1D85"/>
    <w:rsid w:val="006A0EA4"/>
    <w:rsid w:val="007A3538"/>
    <w:rsid w:val="007B3F6D"/>
    <w:rsid w:val="008E5AD5"/>
    <w:rsid w:val="008E5B23"/>
    <w:rsid w:val="00A738AF"/>
    <w:rsid w:val="00B84F90"/>
    <w:rsid w:val="00BC045A"/>
    <w:rsid w:val="00BF715B"/>
    <w:rsid w:val="00C254BB"/>
    <w:rsid w:val="00C845C2"/>
    <w:rsid w:val="00D92EC2"/>
    <w:rsid w:val="00E146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60C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60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3</Pages>
  <Words>530</Words>
  <Characters>3026</Characters>
  <Application>Microsoft Office Word</Application>
  <DocSecurity>0</DocSecurity>
  <Lines>25</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afaak.tech</dc:creator>
  <cp:keywords/>
  <dc:description/>
  <cp:lastModifiedBy>afaak.tech</cp:lastModifiedBy>
  <cp:revision>14</cp:revision>
  <dcterms:created xsi:type="dcterms:W3CDTF">2018-10-08T18:20:00Z</dcterms:created>
  <dcterms:modified xsi:type="dcterms:W3CDTF">2018-10-30T19:49:00Z</dcterms:modified>
</cp:coreProperties>
</file>